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3E" w:rsidRDefault="0091073E" w:rsidP="00A32A7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cari Auction powered by Proxibid" style="width:260.25pt;height:115.5pt">
            <v:imagedata r:id="rId4" r:href="rId5"/>
          </v:shape>
        </w:pict>
      </w:r>
    </w:p>
    <w:p w:rsidR="0091073E" w:rsidRDefault="0091073E" w:rsidP="00DE3F24">
      <w:pPr>
        <w:jc w:val="center"/>
      </w:pPr>
      <w:r>
        <w:t>Vicari’s 26</w:t>
      </w:r>
      <w:r w:rsidRPr="0013216D">
        <w:rPr>
          <w:vertAlign w:val="superscript"/>
        </w:rPr>
        <w:t>th</w:t>
      </w:r>
      <w:r>
        <w:t xml:space="preserve"> Annual Collector Car Auction</w:t>
      </w:r>
    </w:p>
    <w:p w:rsidR="0091073E" w:rsidRDefault="0091073E" w:rsidP="00DE3F24">
      <w:pPr>
        <w:jc w:val="center"/>
      </w:pPr>
      <w:r>
        <w:t>October 4-7, 2023</w:t>
      </w:r>
    </w:p>
    <w:p w:rsidR="0091073E" w:rsidRDefault="0091073E" w:rsidP="00DE3F24">
      <w:pPr>
        <w:jc w:val="center"/>
      </w:pPr>
      <w:smartTag w:uri="urn:schemas-microsoft-com:office:smarttags" w:element="place">
        <w:smartTag w:uri="urn:schemas-microsoft-com:office:smarttags" w:element="State">
          <w:r>
            <w:t>Mississippi</w:t>
          </w:r>
        </w:smartTag>
      </w:smartTag>
      <w:r>
        <w:t xml:space="preserve"> Coliseum &amp; Convention Center</w:t>
      </w:r>
    </w:p>
    <w:p w:rsidR="0091073E" w:rsidRDefault="0091073E" w:rsidP="00DE3F24">
      <w:pPr>
        <w:jc w:val="center"/>
      </w:pPr>
      <w:smartTag w:uri="urn:schemas-microsoft-com:office:smarttags" w:element="address">
        <w:smartTag w:uri="urn:schemas-microsoft-com:office:smarttags" w:element="Street">
          <w:r>
            <w:t>2350 Beach Boulevard</w:t>
          </w:r>
        </w:smartTag>
        <w:r>
          <w:t xml:space="preserve">, </w:t>
        </w:r>
        <w:smartTag w:uri="urn:schemas-microsoft-com:office:smarttags" w:element="City">
          <w:r>
            <w:t>Biloxi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91073E" w:rsidRDefault="0091073E" w:rsidP="00DE3F24">
      <w:pPr>
        <w:jc w:val="center"/>
      </w:pPr>
      <w:r>
        <w:t>(during Cruisin’ the Coast</w:t>
      </w:r>
      <w:r>
        <w:rPr>
          <w:rFonts w:cs="Arial"/>
        </w:rPr>
        <w:t xml:space="preserve">®  </w:t>
      </w:r>
      <w:r w:rsidRPr="00446712">
        <w:rPr>
          <w:rFonts w:cs="Arial"/>
        </w:rPr>
        <w:t>https://cruisinthecoast.com/</w:t>
      </w:r>
      <w:r>
        <w:rPr>
          <w:rFonts w:cs="Arial"/>
        </w:rPr>
        <w:t xml:space="preserve"> </w:t>
      </w:r>
      <w:r>
        <w:t>)</w:t>
      </w:r>
    </w:p>
    <w:p w:rsidR="0091073E" w:rsidRDefault="0091073E" w:rsidP="00DE3F24">
      <w:pPr>
        <w:jc w:val="center"/>
      </w:pPr>
    </w:p>
    <w:p w:rsidR="0091073E" w:rsidRDefault="0091073E" w:rsidP="00515045">
      <w:r>
        <w:t>More than 600 specialty vehicles will be auctioned, many at No Reserve</w:t>
      </w:r>
    </w:p>
    <w:p w:rsidR="0091073E" w:rsidRDefault="0091073E">
      <w:r>
        <w:t>Gates open daily at 8:30 a.m.</w:t>
      </w:r>
    </w:p>
    <w:p w:rsidR="0091073E" w:rsidRDefault="0091073E">
      <w:r>
        <w:t>Auction begins at 10:00 a.m.   Auction is complete by 6:00-7:00 p.m./Saturday 9:00 p.m.</w:t>
      </w:r>
    </w:p>
    <w:p w:rsidR="0091073E" w:rsidRDefault="0091073E">
      <w:r>
        <w:t>General Admission: $20 (age 10 and under free with a paid adult)</w:t>
      </w:r>
    </w:p>
    <w:p w:rsidR="0091073E" w:rsidRDefault="0091073E">
      <w:r>
        <w:t>Bidder Registration is $150 and includes one bidder badge and one guest badge with access to the bidding floor for all auction days.  Special bidder seating section is offered.</w:t>
      </w:r>
    </w:p>
    <w:p w:rsidR="0091073E" w:rsidRDefault="0091073E">
      <w:r>
        <w:t>Vehicle fee to consign: varies on day and time of day. Consigment form is on website.</w:t>
      </w:r>
    </w:p>
    <w:p w:rsidR="0091073E" w:rsidRPr="00446712" w:rsidRDefault="0091073E">
      <w:r>
        <w:t xml:space="preserve">Memorabilia sale is </w:t>
      </w:r>
      <w:r w:rsidRPr="00446712">
        <w:t xml:space="preserve">Wednesday exclusively. </w:t>
      </w:r>
      <w:r>
        <w:t xml:space="preserve"> </w:t>
      </w:r>
      <w:r w:rsidRPr="00446712">
        <w:t xml:space="preserve">Thursday, Friday and Saturday, memorabilia </w:t>
      </w:r>
      <w:r>
        <w:t xml:space="preserve">sales </w:t>
      </w:r>
      <w:r w:rsidRPr="00446712">
        <w:t>begin before the cars at 10 a.m. for a</w:t>
      </w:r>
      <w:r>
        <w:t>pproxinately</w:t>
      </w:r>
      <w:r w:rsidRPr="00446712">
        <w:t xml:space="preserve"> one hour.  Memorabilia is not sold on Proxibid, you must be there in person to bid on those items.</w:t>
      </w:r>
    </w:p>
    <w:p w:rsidR="0091073E" w:rsidRDefault="0091073E" w:rsidP="00446712">
      <w:pPr>
        <w:spacing w:before="100" w:beforeAutospacing="1" w:after="100" w:afterAutospacing="1"/>
      </w:pPr>
      <w:r>
        <w:t>Proxibid Link:</w:t>
      </w:r>
      <w:r>
        <w:rPr>
          <w:color w:val="FF0000"/>
        </w:rPr>
        <w:t>   </w:t>
      </w:r>
      <w:hyperlink r:id="rId6" w:history="1">
        <w:r>
          <w:rPr>
            <w:rStyle w:val="Hyperlink"/>
          </w:rPr>
          <w:t>https://www.proxibid.com/Vicari-Auction/auction-house/10396?cid=99999999&amp;at=&amp;Archived=1</w:t>
        </w:r>
      </w:hyperlink>
    </w:p>
    <w:p w:rsidR="0091073E" w:rsidRDefault="0091073E">
      <w:r>
        <w:t>LiveStream:  Live.VicariAuction.com</w:t>
      </w:r>
    </w:p>
    <w:p w:rsidR="0091073E" w:rsidRDefault="0091073E" w:rsidP="00DE3F24">
      <w:r>
        <w:t>Building is handicap accessible, however, no wheelchair or scooter rentals are available.  Special handicap seating is available--upon special request.</w:t>
      </w:r>
    </w:p>
    <w:p w:rsidR="0091073E" w:rsidRDefault="0091073E" w:rsidP="00DE3F24">
      <w:r>
        <w:t>Pets are permitted.</w:t>
      </w:r>
    </w:p>
    <w:p w:rsidR="0091073E" w:rsidRDefault="0091073E" w:rsidP="00DE3F24">
      <w:pPr>
        <w:spacing w:before="100" w:beforeAutospacing="1" w:after="100" w:afterAutospacing="1"/>
      </w:pPr>
      <w:r w:rsidRPr="00446712">
        <w:t>Concession stand has cold drinks, sandwiches/wraps, salads, chips, nachos, popcorn, cookies and candy. </w:t>
      </w:r>
      <w:r>
        <w:t xml:space="preserve"> Bar with mixed drinks, beer, wine and water is available.</w:t>
      </w:r>
    </w:p>
    <w:p w:rsidR="0091073E" w:rsidRDefault="0091073E">
      <w:r>
        <w:t>Hotel reservations: MS Gulf Coast Hotel:  1-888-388-1006</w:t>
      </w:r>
    </w:p>
    <w:p w:rsidR="0091073E" w:rsidRDefault="0091073E">
      <w:r>
        <w:t>Link to make hotel reservations:</w:t>
      </w:r>
    </w:p>
    <w:p w:rsidR="0091073E" w:rsidRDefault="0091073E">
      <w:r>
        <w:t xml:space="preserve">Vicari Auction Office: </w:t>
      </w:r>
      <w:smartTag w:uri="urn:schemas-microsoft-com:office:smarttags" w:element="PostalCode">
        <w:smartTag w:uri="urn:schemas-microsoft-com:office:smarttags" w:element="Street">
          <w:r>
            <w:t>1900 Destrehan Avenue</w:t>
          </w:r>
        </w:smartTag>
        <w:r>
          <w:t xml:space="preserve">, </w:t>
        </w:r>
        <w:smartTag w:uri="urn:schemas-microsoft-com:office:smarttags" w:element="PostalCode">
          <w:r>
            <w:t>Harvey</w:t>
          </w:r>
        </w:smartTag>
        <w:r>
          <w:t xml:space="preserve">, </w:t>
        </w:r>
        <w:smartTag w:uri="urn:schemas-microsoft-com:office:smarttags" w:element="PostalCode">
          <w:r>
            <w:t>LA</w:t>
          </w:r>
        </w:smartTag>
        <w:r>
          <w:t xml:space="preserve">  </w:t>
        </w:r>
        <w:smartTag w:uri="urn:schemas-microsoft-com:office:smarttags" w:element="PostalCode">
          <w:r>
            <w:t>39531</w:t>
          </w:r>
        </w:smartTag>
      </w:smartTag>
    </w:p>
    <w:p w:rsidR="0091073E" w:rsidRDefault="0091073E" w:rsidP="0013216D">
      <w:r>
        <w:t>Vicari Auction Office Phone: 504-264-2277</w:t>
      </w:r>
    </w:p>
    <w:p w:rsidR="0091073E" w:rsidRDefault="0091073E" w:rsidP="0013216D">
      <w:r>
        <w:t>Vicari Auction Office Fax: 504-684-1381</w:t>
      </w:r>
    </w:p>
    <w:p w:rsidR="0091073E" w:rsidRDefault="0091073E" w:rsidP="0013216D">
      <w:r>
        <w:t xml:space="preserve">Vicari Auction Website: </w:t>
      </w:r>
      <w:hyperlink r:id="rId7" w:history="1">
        <w:r w:rsidRPr="006E21E5">
          <w:rPr>
            <w:rStyle w:val="Hyperlink"/>
          </w:rPr>
          <w:t>www.VicariAuction.com</w:t>
        </w:r>
      </w:hyperlink>
    </w:p>
    <w:p w:rsidR="0091073E" w:rsidRDefault="0091073E" w:rsidP="0013216D">
      <w:r>
        <w:t>Vicari Social Media:</w:t>
      </w:r>
    </w:p>
    <w:p w:rsidR="0091073E" w:rsidRDefault="0091073E" w:rsidP="0013216D">
      <w:r>
        <w:t xml:space="preserve">Vicari Facebook:  </w:t>
      </w:r>
      <w:r w:rsidRPr="00515045">
        <w:t>https://www.facebook.com/vicariauction/</w:t>
      </w:r>
    </w:p>
    <w:p w:rsidR="0091073E" w:rsidRDefault="0091073E" w:rsidP="0013216D">
      <w:r>
        <w:t>Instagram:  @vicariauction</w:t>
      </w:r>
    </w:p>
    <w:p w:rsidR="0091073E" w:rsidRDefault="0091073E" w:rsidP="0013216D">
      <w:r>
        <w:t xml:space="preserve">Vicari YouTube:  </w:t>
      </w:r>
      <w:r w:rsidRPr="00515045">
        <w:t>https://www.youtube.com/user/vicariauction/videos</w:t>
      </w:r>
    </w:p>
    <w:p w:rsidR="0091073E" w:rsidRDefault="0091073E" w:rsidP="00446712">
      <w:pPr>
        <w:spacing w:before="100" w:beforeAutospacing="1" w:after="100" w:afterAutospacing="1"/>
      </w:pPr>
      <w:r>
        <w:t>Vehicle transportation can be secured via this link on the Vicari website: page   </w:t>
      </w:r>
      <w:hyperlink r:id="rId8" w:history="1">
        <w:r>
          <w:rPr>
            <w:rStyle w:val="Hyperlink"/>
          </w:rPr>
          <w:t>https://vicariauction.com/information/transporters/</w:t>
        </w:r>
      </w:hyperlink>
      <w:r>
        <w:t>   </w:t>
      </w:r>
    </w:p>
    <w:p w:rsidR="0091073E" w:rsidRDefault="0091073E" w:rsidP="00446712">
      <w:pPr>
        <w:spacing w:before="100" w:beforeAutospacing="1" w:after="100" w:afterAutospacing="1"/>
      </w:pPr>
      <w:r>
        <w:t>International transportation is available via:   </w:t>
      </w:r>
      <w:hyperlink r:id="rId9" w:history="1">
        <w:r>
          <w:rPr>
            <w:rStyle w:val="Hyperlink"/>
          </w:rPr>
          <w:t>https://gilscot.com/</w:t>
        </w:r>
      </w:hyperlink>
      <w:r>
        <w:t>   </w:t>
      </w:r>
    </w:p>
    <w:p w:rsidR="0091073E" w:rsidRDefault="0091073E" w:rsidP="0013216D"/>
    <w:sectPr w:rsidR="0091073E" w:rsidSect="007E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16D"/>
    <w:rsid w:val="0013216D"/>
    <w:rsid w:val="00446712"/>
    <w:rsid w:val="00515045"/>
    <w:rsid w:val="006E21E5"/>
    <w:rsid w:val="00795F0D"/>
    <w:rsid w:val="007E3671"/>
    <w:rsid w:val="0091073E"/>
    <w:rsid w:val="00A32A71"/>
    <w:rsid w:val="00B41C83"/>
    <w:rsid w:val="00D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71"/>
    <w:pPr>
      <w:spacing w:after="160" w:line="259" w:lineRule="auto"/>
    </w:pPr>
    <w:rPr>
      <w:kern w:val="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216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3216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ariauction.com/information/transport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cariAuc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xibid.com/Vicari-Auction/auction-house/10396?cid=99999999&amp;at=&amp;Archived=1" TargetMode="External"/><Relationship Id="rId11" Type="http://schemas.openxmlformats.org/officeDocument/2006/relationships/theme" Target="theme/theme1.xml"/><Relationship Id="rId5" Type="http://schemas.openxmlformats.org/officeDocument/2006/relationships/image" Target="https://images.proxibid.com/AuctionImages/10396/233020/FILarge/Logo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gilsc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Shari Arfons</dc:creator>
  <cp:keywords/>
  <dc:description/>
  <cp:lastModifiedBy>James Bker</cp:lastModifiedBy>
  <cp:revision>2</cp:revision>
  <dcterms:created xsi:type="dcterms:W3CDTF">2023-06-28T17:26:00Z</dcterms:created>
  <dcterms:modified xsi:type="dcterms:W3CDTF">2023-06-28T17:26:00Z</dcterms:modified>
</cp:coreProperties>
</file>